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**Please note I will be updating as info flows in. There are requirements for Down Town. I’m still waiting for the terms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Facilities Requirements - Tri-Match Season 2 (Jan 16 - Feb 20)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 Spectators unless otherwise indicated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 Seasons Sports Academy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</w:t>
      </w:r>
      <w:r w:rsidDel="00000000" w:rsidR="00000000" w:rsidRPr="00000000">
        <w:rPr>
          <w:b w:val="1"/>
          <w:rtl w:val="0"/>
        </w:rPr>
        <w:t xml:space="preserve">SureShots Volleyball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2700 Hamilton Blvd, South Plainfield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Liability waiver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herehttps://tms.ezfacility.com/OnlineRegistrations/Register.aspx?CompanyID=5154&amp;GroupID=1570985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Upon entry of facility, you have to scan a QR code and fill out a questionnaire (separate from waiver)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CORE </w:t>
        <w:br w:type="textWrapping"/>
        <w:t xml:space="preserve">Checks made out to:  CORE Volleyball</w:t>
        <w:br w:type="textWrapping"/>
      </w:r>
      <w:r w:rsidDel="00000000" w:rsidR="00000000" w:rsidRPr="00000000">
        <w:rPr>
          <w:color w:val="222222"/>
          <w:highlight w:val="white"/>
          <w:rtl w:val="0"/>
        </w:rPr>
        <w:t xml:space="preserve">6 Jill Court - Building 23, Hillsborough</w:t>
        <w:br w:type="textWrapping"/>
        <w:t xml:space="preserve">Online waiver and questionnaire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https://corevolleyball.as.me/trimatch-2021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1155cc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 Spectators, Temperatures taken upon arrival,  Masks to be worn on/off court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Court 1 will be streamed on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https://www.facebook.com/COREct1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1155cc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Court 2 will be streamed on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https://www.facebook.com/COREct2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500050"/>
          <w:highlight w:val="white"/>
        </w:rPr>
      </w:pPr>
      <w:r w:rsidDel="00000000" w:rsidR="00000000" w:rsidRPr="00000000">
        <w:rPr>
          <w:color w:val="500050"/>
          <w:highlight w:val="white"/>
          <w:rtl w:val="0"/>
        </w:rPr>
        <w:t xml:space="preserve">We can provide warm up balls.  We have a sterilizer on site and will clean the balls between sessions.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Down Town Sports </w:t>
      </w:r>
    </w:p>
    <w:p w:rsidR="00000000" w:rsidDel="00000000" w:rsidP="00000000" w:rsidRDefault="00000000" w:rsidRPr="00000000" w14:paraId="00000012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Pinnacle Volleyball Academy</w:t>
        </w:r>
      </w:hyperlink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7 Leighton Place, Mahwah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see the Pinnacle Volleyball Information Document (in this folder) for all parking, entry, play and other house rules.</w:t>
      </w:r>
    </w:p>
    <w:p w:rsidR="00000000" w:rsidDel="00000000" w:rsidP="00000000" w:rsidRDefault="00000000" w:rsidRPr="00000000" w14:paraId="00000015">
      <w:pPr>
        <w:rPr>
          <w:b w:val="1"/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Online health screening / check-in using the provided link: (to be updated Jan 14 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The Express Athletic Center</w:t>
      </w:r>
    </w:p>
    <w:p w:rsidR="00000000" w:rsidDel="00000000" w:rsidP="00000000" w:rsidRDefault="00000000" w:rsidRPr="00000000" w14:paraId="00000019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 Atlantic Valley Volleyball Club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216 Tingley Lane, Edison</w:t>
      </w:r>
    </w:p>
    <w:p w:rsidR="00000000" w:rsidDel="00000000" w:rsidP="00000000" w:rsidRDefault="00000000" w:rsidRPr="00000000" w14:paraId="0000001B">
      <w:pPr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Daily CoVid Questionnaire</w:t>
      </w:r>
    </w:p>
    <w:p w:rsidR="00000000" w:rsidDel="00000000" w:rsidP="00000000" w:rsidRDefault="00000000" w:rsidRPr="00000000" w14:paraId="0000001C">
      <w:pPr>
        <w:rPr>
          <w:color w:val="1155cc"/>
          <w:highlight w:val="yellow"/>
          <w:u w:val="single"/>
        </w:rPr>
      </w:pPr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https://docs.google.com/forms/d/1VhMqLQaeupo2m3NrjvJyXnCBpPbWilwRufA6GVn5LLI/edit?ts=5f90c318&amp;gxids=7757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AVVC Liability waiver in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Highline Arena</w:t>
      </w:r>
    </w:p>
    <w:p w:rsidR="00000000" w:rsidDel="00000000" w:rsidP="00000000" w:rsidRDefault="00000000" w:rsidRPr="00000000" w14:paraId="00000021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 Warren SixPack</w:t>
      </w:r>
    </w:p>
    <w:p w:rsidR="00000000" w:rsidDel="00000000" w:rsidP="00000000" w:rsidRDefault="00000000" w:rsidRPr="00000000" w14:paraId="0000002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17 Blair Road, Aberdeen</w:t>
      </w:r>
    </w:p>
    <w:p w:rsidR="00000000" w:rsidDel="00000000" w:rsidP="00000000" w:rsidRDefault="00000000" w:rsidRPr="00000000" w14:paraId="00000023">
      <w:pPr>
        <w:rPr>
          <w:color w:val="222222"/>
          <w:highlight w:val="yellow"/>
          <w:u w:val="single"/>
        </w:rPr>
      </w:pPr>
      <w:r w:rsidDel="00000000" w:rsidR="00000000" w:rsidRPr="00000000">
        <w:rPr>
          <w:color w:val="222222"/>
          <w:highlight w:val="yellow"/>
          <w:u w:val="single"/>
          <w:rtl w:val="0"/>
        </w:rPr>
        <w:t xml:space="preserve">Documents in the folder</w:t>
      </w:r>
    </w:p>
    <w:p w:rsidR="00000000" w:rsidDel="00000000" w:rsidP="00000000" w:rsidRDefault="00000000" w:rsidRPr="00000000" w14:paraId="00000024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MaxFit</w:t>
      </w:r>
    </w:p>
    <w:p w:rsidR="00000000" w:rsidDel="00000000" w:rsidP="00000000" w:rsidRDefault="00000000" w:rsidRPr="00000000" w14:paraId="00000026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 Eastern Volleyball Academy</w:t>
      </w:r>
    </w:p>
    <w:p w:rsidR="00000000" w:rsidDel="00000000" w:rsidP="00000000" w:rsidRDefault="00000000" w:rsidRPr="00000000" w14:paraId="0000002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240 Delsea Dr. S, Glassboro</w:t>
      </w:r>
    </w:p>
    <w:p w:rsidR="00000000" w:rsidDel="00000000" w:rsidP="00000000" w:rsidRDefault="00000000" w:rsidRPr="00000000" w14:paraId="0000002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yellow"/>
          <w:u w:val="single"/>
          <w:rtl w:val="0"/>
        </w:rPr>
        <w:t xml:space="preserve">Waiver, CoVid Release form in folder. Please look at the house rules document </w:t>
      </w:r>
      <w:r w:rsidDel="00000000" w:rsidR="00000000" w:rsidRPr="00000000">
        <w:rPr>
          <w:color w:val="222222"/>
          <w:highlight w:val="white"/>
          <w:rtl w:val="0"/>
        </w:rPr>
        <w:t xml:space="preserve">There is limited seating for parents who drove a long distance. That will be up to the host.</w:t>
      </w:r>
    </w:p>
    <w:p w:rsidR="00000000" w:rsidDel="00000000" w:rsidP="00000000" w:rsidRDefault="00000000" w:rsidRPr="00000000" w14:paraId="00000029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St. Barbara’s Church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 OCVBC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2200 Church Road, Toms River</w:t>
      </w:r>
    </w:p>
    <w:p w:rsidR="00000000" w:rsidDel="00000000" w:rsidP="00000000" w:rsidRDefault="00000000" w:rsidRPr="00000000" w14:paraId="0000002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do not park next to the church building, on the east side or the west side. You can park alongside the gym and in the dirt lot behind.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Villa Victoria School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Checks made out to:  Princeton Volleyball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376 W Upper Ferry Rd, Ewing Township</w:t>
      </w:r>
    </w:p>
    <w:p w:rsidR="00000000" w:rsidDel="00000000" w:rsidP="00000000" w:rsidRDefault="00000000" w:rsidRPr="00000000" w14:paraId="00000033">
      <w:pPr>
        <w:rPr>
          <w:color w:val="202124"/>
          <w:sz w:val="21"/>
          <w:szCs w:val="21"/>
          <w:highlight w:val="yellow"/>
          <w:u w:val="single"/>
        </w:rPr>
      </w:pPr>
      <w:r w:rsidDel="00000000" w:rsidR="00000000" w:rsidRPr="00000000">
        <w:rPr>
          <w:color w:val="202124"/>
          <w:sz w:val="21"/>
          <w:szCs w:val="21"/>
          <w:highlight w:val="yellow"/>
          <w:u w:val="single"/>
          <w:rtl w:val="0"/>
        </w:rPr>
        <w:t xml:space="preserve">Document in folder</w:t>
      </w:r>
    </w:p>
    <w:p w:rsidR="00000000" w:rsidDel="00000000" w:rsidP="00000000" w:rsidRDefault="00000000" w:rsidRPr="00000000" w14:paraId="00000034">
      <w:pPr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forms/d/1VhMqLQaeupo2m3NrjvJyXnCBpPbWilwRufA6GVn5LLI/edit?ts=5f90c318&amp;gxids=7757" TargetMode="External"/><Relationship Id="rId10" Type="http://schemas.openxmlformats.org/officeDocument/2006/relationships/hyperlink" Target="mailto:pinnaclevball@gmail.com" TargetMode="External"/><Relationship Id="rId9" Type="http://schemas.openxmlformats.org/officeDocument/2006/relationships/hyperlink" Target="https://www.facebook.com/COREct2" TargetMode="External"/><Relationship Id="rId5" Type="http://schemas.openxmlformats.org/officeDocument/2006/relationships/styles" Target="styles.xml"/><Relationship Id="rId6" Type="http://schemas.openxmlformats.org/officeDocument/2006/relationships/hyperlink" Target="https://tms.ezfacility.com/OnlineRegistrations/Register.aspx?CompanyID=5154&amp;GroupID=1570985" TargetMode="External"/><Relationship Id="rId7" Type="http://schemas.openxmlformats.org/officeDocument/2006/relationships/hyperlink" Target="https://corevolleyball.as.me/trimatch-2021" TargetMode="External"/><Relationship Id="rId8" Type="http://schemas.openxmlformats.org/officeDocument/2006/relationships/hyperlink" Target="https://www.facebook.com/COREct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